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27" w:rsidRPr="00C84227" w:rsidRDefault="00C84227" w:rsidP="00BB163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1</w:t>
      </w:r>
    </w:p>
    <w:p w:rsidR="00197097" w:rsidRDefault="00FE7689" w:rsidP="00BB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</w:pPr>
      <w:r w:rsidRPr="001970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  <w:t>Толерантна педагогіка</w:t>
      </w:r>
      <w:r w:rsidR="00C84227" w:rsidRPr="001970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  <w:t xml:space="preserve"> </w:t>
      </w:r>
    </w:p>
    <w:p w:rsidR="00FE7689" w:rsidRPr="00197097" w:rsidRDefault="00C84227" w:rsidP="00BB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</w:pPr>
      <w:r w:rsidRPr="001970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  <w:t>в освітньому і  виховному просторі школи</w:t>
      </w:r>
    </w:p>
    <w:p w:rsidR="00C84227" w:rsidRDefault="00C84227" w:rsidP="00BB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404040"/>
          <w:sz w:val="28"/>
          <w:szCs w:val="28"/>
          <w:lang w:val="uk-UA" w:eastAsia="ru-RU"/>
        </w:rPr>
      </w:pPr>
      <w:r w:rsidRPr="00C84227">
        <w:rPr>
          <w:rFonts w:ascii="Times New Roman" w:eastAsia="Times New Roman" w:hAnsi="Times New Roman" w:cs="Times New Roman"/>
          <w:bCs/>
          <w:i/>
          <w:color w:val="404040"/>
          <w:sz w:val="28"/>
          <w:szCs w:val="28"/>
          <w:lang w:val="uk-UA" w:eastAsia="ru-RU"/>
        </w:rPr>
        <w:t xml:space="preserve">Хід </w:t>
      </w:r>
      <w:r w:rsidR="00BB163D">
        <w:rPr>
          <w:rFonts w:ascii="Times New Roman" w:eastAsia="Times New Roman" w:hAnsi="Times New Roman" w:cs="Times New Roman"/>
          <w:bCs/>
          <w:i/>
          <w:color w:val="404040"/>
          <w:sz w:val="28"/>
          <w:szCs w:val="28"/>
          <w:lang w:val="uk-UA" w:eastAsia="ru-RU"/>
        </w:rPr>
        <w:t xml:space="preserve">засідання </w:t>
      </w:r>
      <w:r w:rsidRPr="00C84227">
        <w:rPr>
          <w:rFonts w:ascii="Times New Roman" w:eastAsia="Times New Roman" w:hAnsi="Times New Roman" w:cs="Times New Roman"/>
          <w:bCs/>
          <w:i/>
          <w:color w:val="404040"/>
          <w:sz w:val="28"/>
          <w:szCs w:val="28"/>
          <w:lang w:val="uk-UA" w:eastAsia="ru-RU"/>
        </w:rPr>
        <w:t>педагогічної ради</w:t>
      </w:r>
    </w:p>
    <w:p w:rsidR="00BB163D" w:rsidRPr="00BB163D" w:rsidRDefault="00BB163D" w:rsidP="00BB163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2</w:t>
      </w:r>
    </w:p>
    <w:p w:rsidR="00FE7689" w:rsidRPr="00FE7689" w:rsidRDefault="00C84227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ЗДВР. </w:t>
      </w:r>
      <w:r w:rsidR="00FE7689" w:rsidRPr="00A10F3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Сьогодні ми поговоримо про толерантність. По завершенні зустрічі кожен з нас усвідомить, що означа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є поняття «толерантність», ми з</w:t>
      </w:r>
      <w:r w:rsidRPr="00C8422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’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ясуємо риси толерантної особистості, зокрема ознаки толерантності педагога; визначимо шляхи впровадження педагогіки толерантност</w:t>
      </w:r>
      <w:r w:rsidR="00BB163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і у навчально-виховний процес. </w:t>
      </w:r>
    </w:p>
    <w:p w:rsidR="00BB163D" w:rsidRPr="00BB163D" w:rsidRDefault="00BB163D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BB163D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«Павутинка»</w:t>
      </w:r>
      <w:r w:rsidRPr="00BB163D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.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Для того, щоб активізувати розумову діяльність і </w:t>
      </w:r>
      <w:r w:rsidR="00BB163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покращити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настрій, пропоную пограти </w:t>
      </w:r>
      <w:r w:rsidR="00BB163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 гру «Павутинка».</w:t>
      </w:r>
    </w:p>
    <w:p w:rsidR="00FE7689" w:rsidRPr="00FE7689" w:rsidRDefault="00BB163D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УМОВИ ГРИ. </w:t>
      </w:r>
      <w:r w:rsidR="00FE7689" w:rsidRPr="00A10F39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Ведучий тримає в руках моту</w:t>
      </w:r>
      <w:r w:rsidR="00CD4C2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зку і говорить: </w:t>
      </w:r>
      <w:r w:rsidR="00CD4C20" w:rsidRPr="00CD4C20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val="uk-UA" w:eastAsia="ru-RU"/>
        </w:rPr>
        <w:t>«У мене чудовий настрій</w:t>
      </w:r>
      <w:r w:rsidR="00FE7689" w:rsidRPr="00CD4C20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val="uk-UA" w:eastAsia="ru-RU"/>
        </w:rPr>
        <w:t xml:space="preserve">, і я люблю </w:t>
      </w:r>
      <w:r w:rsidR="00CD4C20" w:rsidRPr="00CD4C20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val="uk-UA" w:eastAsia="ru-RU"/>
        </w:rPr>
        <w:t xml:space="preserve">фруктове морозиво». </w:t>
      </w:r>
      <w:r w:rsidR="00CD4C2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У кого з присутніх чудовий настрій </w:t>
      </w:r>
      <w:r w:rsidR="00FE7689" w:rsidRPr="00A10F39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, приєднується до мотузки з одного боку, хто любить </w:t>
      </w:r>
      <w:r w:rsidR="00CD4C2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фруктове </w:t>
      </w:r>
      <w:r w:rsidR="00FE7689" w:rsidRPr="00A10F39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морозиво – з іншого. Потім ті, хто тримає мотузку, говорять: «У мене є собака і я люблю довго спати» чи «Я люблю морозиво і я люблю одяг чорного кольору» і т.д.</w:t>
      </w:r>
    </w:p>
    <w:p w:rsidR="00C920FD" w:rsidRDefault="00C920FD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Ми з</w:t>
      </w:r>
      <w:r w:rsidRPr="00C920F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’</w:t>
      </w:r>
      <w:r w:rsidR="00FE7689" w:rsidRPr="00A10F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єдналися однією павутинкою, і це не дивно, бо між нами дійсно є багато спільного. </w:t>
      </w:r>
    </w:p>
    <w:p w:rsidR="00C920FD" w:rsidRDefault="00C920FD" w:rsidP="001970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3</w:t>
      </w:r>
    </w:p>
    <w:p w:rsidR="00FE7689" w:rsidRPr="00FE7689" w:rsidRDefault="00C920FD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Питання для обговорення:</w:t>
      </w:r>
    </w:p>
    <w:p w:rsidR="00FE7689" w:rsidRPr="00FE7689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 ви відчували, поки чекали, що до вас хтось приєднається?</w:t>
      </w:r>
    </w:p>
    <w:p w:rsidR="00FE7689" w:rsidRPr="00FE7689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Ви називали найбільш поширені характеристики, чи, навпаки хотіли виділитися?</w:t>
      </w:r>
    </w:p>
    <w:p w:rsidR="00FE7689" w:rsidRPr="00FE7689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 нового ви дізналися про своїх колег?</w:t>
      </w:r>
    </w:p>
    <w:p w:rsidR="00FE7689" w:rsidRPr="00FE7689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Які відчуття були, коли дізнавалися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,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що хтось у групі схожий на вас?</w:t>
      </w:r>
    </w:p>
    <w:p w:rsidR="00FE7689" w:rsidRPr="00FE7689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Як почувалися, коли дізнавалися, що хтось у групі не схожий на вас?</w:t>
      </w:r>
    </w:p>
    <w:p w:rsidR="00C920FD" w:rsidRPr="00197097" w:rsidRDefault="00FE7689" w:rsidP="0019709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lastRenderedPageBreak/>
        <w:t>На вашу думку, добре чи погано, що в групі стільки різних людей? Чому?</w:t>
      </w:r>
    </w:p>
    <w:p w:rsidR="00C920FD" w:rsidRDefault="00C920FD" w:rsidP="001970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4</w:t>
      </w:r>
    </w:p>
    <w:p w:rsidR="00FE7689" w:rsidRPr="00FE7689" w:rsidRDefault="00C920FD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Тож, нас об</w:t>
      </w:r>
      <w:r w:rsidRPr="00C920F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єднує те, що: </w:t>
      </w:r>
    </w:p>
    <w:p w:rsidR="00FE7689" w:rsidRPr="00FE7689" w:rsidRDefault="00FE7689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Усі ми люди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FE7689" w:rsidRPr="00FE7689" w:rsidRDefault="00FE7689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Живемо на одній планеті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FE7689" w:rsidRDefault="00C920FD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Працюємо в одній школі.</w:t>
      </w:r>
    </w:p>
    <w:p w:rsidR="00C920FD" w:rsidRPr="00FE7689" w:rsidRDefault="00C920FD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Усі працюємо з дітьми.</w:t>
      </w:r>
    </w:p>
    <w:p w:rsidR="00FE7689" w:rsidRPr="00FE7689" w:rsidRDefault="00C920FD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Любимо нашу школу.</w:t>
      </w:r>
    </w:p>
    <w:p w:rsidR="00FE7689" w:rsidRPr="00FE7689" w:rsidRDefault="00FE7689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Носимо одяг, взуття, окуляри</w:t>
      </w:r>
    </w:p>
    <w:p w:rsidR="00FE7689" w:rsidRPr="00FE7689" w:rsidRDefault="00CD4C20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Маємо с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хожі очі, волосся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FE7689" w:rsidRDefault="00FE7689" w:rsidP="00197097">
      <w:pPr>
        <w:numPr>
          <w:ilvl w:val="0"/>
          <w:numId w:val="2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Займаємося однією справою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C920FD" w:rsidRPr="00C920FD" w:rsidRDefault="00C920FD" w:rsidP="00197097">
      <w:pPr>
        <w:pStyle w:val="a6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 w:rsidRPr="00C920F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Слайд </w:t>
      </w:r>
      <w:r w:rsidR="0019709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5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10F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А розрізняємося ми за зростом</w:t>
      </w:r>
      <w:r w:rsidR="00C920F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, …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кольором волосся і очей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одягом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знаннями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національністю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поставою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віком</w:t>
      </w:r>
    </w:p>
    <w:p w:rsidR="00FE7689" w:rsidRPr="00FE7689" w:rsidRDefault="00FE7689" w:rsidP="00197097">
      <w:pPr>
        <w:numPr>
          <w:ilvl w:val="0"/>
          <w:numId w:val="3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характером</w:t>
      </w:r>
      <w:r w:rsidR="00C920F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….</w:t>
      </w:r>
    </w:p>
    <w:p w:rsidR="00661CB4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Отже, між нами є багато спільного, але є і відмінні риси. Ми працюємо в одному колективі, робимо одну справу </w:t>
      </w:r>
      <w:r w:rsidR="00661CB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і тому маємо зробити все можливе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 щоб наше співіснування і співпраця не були тягарем, а, навпаки, приносили задоволення.</w:t>
      </w:r>
    </w:p>
    <w:p w:rsidR="00661CB4" w:rsidRPr="00661CB4" w:rsidRDefault="00661CB4" w:rsidP="001970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6</w:t>
      </w:r>
    </w:p>
    <w:p w:rsidR="00FE7689" w:rsidRPr="00661CB4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 w:rsidRPr="00661CB4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Ми різні, і в цьому наше багатство.</w:t>
      </w:r>
    </w:p>
    <w:p w:rsid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 w:rsidRPr="00661CB4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Ми разом, і в цьому наша сила!</w:t>
      </w:r>
    </w:p>
    <w:p w:rsidR="00661CB4" w:rsidRDefault="00661CB4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661CB4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ЗДВР.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Повернемося до теми нашої зустрічі –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толерантність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. Які асоціації викликає у вас це слово? </w:t>
      </w:r>
    </w:p>
    <w:p w:rsidR="00FE7689" w:rsidRDefault="00661CB4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661CB4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lastRenderedPageBreak/>
        <w:t>Вправа «Наші асоціації».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Попрацювавши у групі, напишіть на пелюстці одне слово.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(</w:t>
      </w:r>
      <w:r w:rsidRPr="009C422F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Увага.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С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лово починається з певної букви, щоб не було повторень). </w:t>
      </w:r>
    </w:p>
    <w:p w:rsidR="00661CB4" w:rsidRPr="00661CB4" w:rsidRDefault="00661CB4" w:rsidP="001970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Слайд 7</w:t>
      </w:r>
    </w:p>
    <w:p w:rsidR="00661CB4" w:rsidRDefault="00661CB4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ЗДВР. </w:t>
      </w:r>
    </w:p>
    <w:p w:rsidR="00FE7689" w:rsidRPr="00CF5B2D" w:rsidRDefault="00FE7689" w:rsidP="00197097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CF5B2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Науковий підхід до визначення поняття «толерантність»</w:t>
      </w:r>
      <w:r w:rsidRP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CF5B2D" w:rsidRP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розкриє  у виступі </w:t>
      </w:r>
      <w:r w:rsidR="00CF5B2D" w:rsidRPr="00CF5B2D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«</w:t>
      </w:r>
      <w:r w:rsidR="00CF5B2D" w:rsidRPr="00CF5B2D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Традиції толерантності в історії педагогіки»</w:t>
      </w:r>
      <w:r w:rsidR="00CF5B2D" w:rsidRPr="00CF5B2D">
        <w:rPr>
          <w:rFonts w:ascii="Times New Roman" w:hAnsi="Times New Roman" w:cs="Times New Roman"/>
          <w:sz w:val="28"/>
          <w:szCs w:val="28"/>
          <w:lang w:val="uk-UA"/>
        </w:rPr>
        <w:t xml:space="preserve">  шкільний бібліотекар </w:t>
      </w:r>
      <w:r w:rsidR="00CF5B2D" w:rsidRPr="00EC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Гладких О.М.</w:t>
      </w:r>
    </w:p>
    <w:p w:rsidR="00CF5B2D" w:rsidRPr="00CF5B2D" w:rsidRDefault="00CF5B2D" w:rsidP="00197097">
      <w:pPr>
        <w:pStyle w:val="a6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8</w:t>
      </w:r>
    </w:p>
    <w:p w:rsidR="00FE7689" w:rsidRPr="00CF5B2D" w:rsidRDefault="00FE7689" w:rsidP="00197097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Тренінг «Риси толерантної особистості»</w:t>
      </w:r>
      <w:r w:rsidRP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(кожен отримує бланк для заповнення). </w:t>
      </w:r>
      <w:r w:rsidRP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Толерантній особистості притаманні 15 характеристик. У колонці А  поставте «+» біля тих трьох рис, які, на вашу думку, у</w:t>
      </w:r>
      <w:r w:rsid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вас виражені найбільше, «0» – н</w:t>
      </w:r>
      <w:r w:rsidRPr="00CF5B2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авпроти тих трьох рис, які у вас виражені найменше. У колонці В поставте «+» навпроти трьох рис які, на ваш погляд, найбільш характерні для толерантної особистості.</w:t>
      </w:r>
    </w:p>
    <w:p w:rsidR="00FE7689" w:rsidRPr="00EC3B94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CF5B2D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Зараз ми з вами складемо ядро толерантно</w:t>
      </w:r>
      <w:r w:rsidR="009C422F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ї особистості з точки зору вашої </w:t>
      </w:r>
      <w:r w:rsidRPr="00CF5B2D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групи.</w:t>
      </w:r>
      <w:r w:rsidR="00EC3B94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</w:t>
      </w:r>
      <w:r w:rsidR="00EC3B94" w:rsidRPr="00EC3B9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  <w:t>(Аналіз роботи в групах)</w:t>
      </w:r>
    </w:p>
    <w:p w:rsidR="00EC3B94" w:rsidRPr="00EC3B94" w:rsidRDefault="00EC3B94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EC3B94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 xml:space="preserve">ЗДВР. 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Питання виховання толерантності є не новим: воно порушувалося у працях грузинського педагога минулого століття Шалви А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монашвілі (гуманна педагогіка).  У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науковій літературі, статтях з педагогіки і психології воно і сьогодні стоїть 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досить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гостро.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 1997 року заснований журнал «Педагогіка толерантності» (головний редактор – Ярослав Береговий).</w:t>
      </w:r>
    </w:p>
    <w:p w:rsidR="00FE7689" w:rsidRPr="00EC3B94" w:rsidRDefault="00FE7689" w:rsidP="00197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У чому ж </w:t>
      </w:r>
      <w:r w:rsidRPr="00EC3B9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актуальність даного питання</w:t>
      </w:r>
      <w:r w:rsidRP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? </w:t>
      </w:r>
      <w:r w:rsidR="00EC3B94" w:rsidRP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Виступ практичного психолога </w:t>
      </w:r>
      <w:r w:rsidR="00EC3B94" w:rsidRPr="00EC3B94">
        <w:rPr>
          <w:rFonts w:ascii="Times New Roman" w:hAnsi="Times New Roman"/>
          <w:sz w:val="28"/>
          <w:szCs w:val="28"/>
          <w:highlight w:val="yellow"/>
          <w:lang w:val="uk-UA"/>
        </w:rPr>
        <w:t>Міщанін Н. О.</w:t>
      </w:r>
      <w:r w:rsidR="00EC3B94" w:rsidRPr="00EC3B9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C3B94" w:rsidRPr="00EC3B94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толерантності – потреба сьогодення». </w:t>
      </w:r>
      <w:r w:rsidR="00EC3B94" w:rsidRPr="00EC3B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Щоб виховати толерантність в учнів, треба навчитися бути толерантними самим, адже толерантність починається з учителя.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10F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lastRenderedPageBreak/>
        <w:t>«Педагогіка толерантності як концептуальна основа професійної діяльності вчителя»</w:t>
      </w:r>
      <w:r w:rsidRPr="00A10F3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– виступ ГШМО вчителів гуманітарного циклу </w:t>
      </w:r>
      <w:r w:rsidR="00EC3B94" w:rsidRPr="00EC3B94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val="uk-UA" w:eastAsia="ru-RU"/>
        </w:rPr>
        <w:t>Черненко С.О.</w:t>
      </w:r>
    </w:p>
    <w:p w:rsidR="00EC3B94" w:rsidRPr="00EC3B94" w:rsidRDefault="00EC3B94" w:rsidP="00197097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Слайд 9</w:t>
      </w:r>
    </w:p>
    <w:p w:rsidR="00EC3B94" w:rsidRPr="00EC3B94" w:rsidRDefault="00197097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 xml:space="preserve">ЗДВР.  </w:t>
      </w:r>
      <w:r w:rsidR="00EC3B94" w:rsidRPr="00EC3B94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Вправа «5 добрих слів».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Кожному приємно, коли його хвалять, говорять компліменти (</w:t>
      </w:r>
      <w:r w:rsidR="00EC3B9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 xml:space="preserve">на тлі </w:t>
      </w:r>
      <w:r w:rsidRPr="00A10F39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пісні «Давайте говорить друг другу комплименты»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). Обведіть свою руку на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аркуші паперу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, 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на долонці напишіть своє ім</w:t>
      </w:r>
      <w:r w:rsidR="00EC3B94" w:rsidRP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’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я. П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ередайте малюнок сусіду зліва, а самі отримайте листочок від сусіда справа. На пальчику напишіть яку-небудь рису власника руки, я</w:t>
      </w:r>
      <w:r w:rsidR="009C422F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ка вам найбільше подобається. (Н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априклад, доброта)… І так по колу. Автор малюнка отримує свій листочок і знайомиться з «компліментами».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10F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Бесіда:</w:t>
      </w:r>
    </w:p>
    <w:p w:rsidR="00FE7689" w:rsidRPr="00FE7689" w:rsidRDefault="00FE7689" w:rsidP="00197097">
      <w:pPr>
        <w:numPr>
          <w:ilvl w:val="0"/>
          <w:numId w:val="4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 ви відчували, коли читали написи на своїй руці?</w:t>
      </w:r>
    </w:p>
    <w:p w:rsidR="00EC3B94" w:rsidRPr="00EC3B94" w:rsidRDefault="00FE7689" w:rsidP="00197097">
      <w:pPr>
        <w:numPr>
          <w:ilvl w:val="0"/>
          <w:numId w:val="4"/>
        </w:numPr>
        <w:shd w:val="clear" w:color="auto" w:fill="FFFFFF"/>
        <w:spacing w:after="0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Чи всі ваші гарні риси, про які написали інші, були вам відомі?</w:t>
      </w:r>
    </w:p>
    <w:p w:rsidR="00FE7689" w:rsidRPr="00FE7689" w:rsidRDefault="00FE7689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Про</w:t>
      </w:r>
      <w:r w:rsidRPr="00A10F3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Pr="00A10F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шляхи впровадження педагогіки толерантності</w:t>
      </w:r>
      <w:r w:rsidRPr="00A10F3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почуємо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у виступі </w:t>
      </w:r>
      <w:r w:rsidR="00EC3B94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ГШМО вчителів природничо-математичного циклу </w:t>
      </w:r>
      <w:r w:rsidR="00EC3B94" w:rsidRPr="00EC3B94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val="uk-UA" w:eastAsia="ru-RU"/>
        </w:rPr>
        <w:t>Толмачевської В.І.</w:t>
      </w:r>
    </w:p>
    <w:p w:rsidR="00EC3B94" w:rsidRPr="00EC3B94" w:rsidRDefault="00EC3B94" w:rsidP="00197097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EC3B94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Слайд 10</w:t>
      </w:r>
    </w:p>
    <w:p w:rsidR="00FE7689" w:rsidRPr="00FE7689" w:rsidRDefault="00197097" w:rsidP="001970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197097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Висновок.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Реалізація принципу толерантності на практиці:</w:t>
      </w:r>
    </w:p>
    <w:p w:rsidR="00FE7689" w:rsidRPr="00FE7689" w:rsidRDefault="00FE7689" w:rsidP="001970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Не прагнути підпорядкувати собі іншого </w:t>
      </w:r>
      <w:r w:rsidR="0019709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(поважати гідність кожного, пам</w:t>
      </w:r>
      <w:r w:rsidR="00197097" w:rsidRPr="001970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’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ятати, що кожен має право на наявність і збереження індивідуальності)</w:t>
      </w:r>
      <w:r w:rsidR="0019709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FE7689" w:rsidRPr="00FE7689" w:rsidRDefault="00FE7689" w:rsidP="001970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Вивчати іншого (незнання, як відомо, породжує непорозуміння; знайомство з культурою, традиціями, способом життя дозволить пізнати інших людей, а значить – зрозуміти).</w:t>
      </w:r>
    </w:p>
    <w:p w:rsidR="00FE7689" w:rsidRPr="00FE7689" w:rsidRDefault="00FE7689" w:rsidP="001970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Приймати іншого таким, як</w:t>
      </w:r>
      <w:r w:rsidR="0019709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им 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він є (не переробляти іншого, а сприймати один одного як щось ціле з індивідуальними особливостями).</w:t>
      </w:r>
    </w:p>
    <w:p w:rsidR="00FE7689" w:rsidRPr="00FE7689" w:rsidRDefault="00197097" w:rsidP="001970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Акцентувати увагу на об</w:t>
      </w:r>
      <w:r w:rsidRPr="001970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’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єднуючих факторах (тобто необхідно спочатку виділити щось</w:t>
      </w:r>
      <w:r w:rsidR="00FE7689" w:rsidRPr="00A10F3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  <w:t>спільне</w:t>
      </w:r>
      <w:r w:rsidR="00FE7689"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 і лише потім фіксувати увагу на протилежному).</w:t>
      </w:r>
    </w:p>
    <w:p w:rsidR="00197097" w:rsidRPr="00197097" w:rsidRDefault="00FE7689" w:rsidP="001970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lastRenderedPageBreak/>
        <w:t>Почуття гумору (здатність посміятися над собою – важлива риса толерантної особистості. У того, хто може посміятися над собою, менша потреба відчувати перевагу над іншими).</w:t>
      </w:r>
    </w:p>
    <w:p w:rsidR="00197097" w:rsidRPr="00197097" w:rsidRDefault="00197097" w:rsidP="001970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709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Про </w:t>
      </w:r>
      <w:r w:rsidRPr="00197097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«</w:t>
      </w:r>
      <w:r w:rsidRPr="00197097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Педагогічні передумови формування толерантності в учнів початкових класів»</w:t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709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почуємо у виступі ГШМО вчителів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початкових класів </w:t>
      </w:r>
      <w:r w:rsidRPr="00197097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val="uk-UA" w:eastAsia="ru-RU"/>
        </w:rPr>
        <w:t>Кісільової Г.В.</w:t>
      </w:r>
    </w:p>
    <w:p w:rsidR="00442F81" w:rsidRPr="00D03208" w:rsidRDefault="00442F81" w:rsidP="00442F8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Про </w:t>
      </w:r>
      <w:r w:rsidRPr="00442F8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едагогіку</w:t>
      </w:r>
      <w:r w:rsidRPr="00442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толерантності у виховному просторі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розповість ГШМО класних керівників </w:t>
      </w:r>
      <w:r w:rsidRPr="00442F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Школьна Р. М.</w:t>
      </w:r>
    </w:p>
    <w:p w:rsidR="00315A98" w:rsidRDefault="00315A98" w:rsidP="00315A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197097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ЗДВР.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197097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Педагогічна ситуація.</w:t>
      </w:r>
      <w:r w:rsidRPr="00FE768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</w:p>
    <w:p w:rsidR="00315A98" w:rsidRPr="00442F81" w:rsidRDefault="00315A98" w:rsidP="00315A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Обговорення відеороликів</w:t>
      </w:r>
    </w:p>
    <w:p w:rsidR="00442F81" w:rsidRDefault="00442F81" w:rsidP="00BB16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bookmarkStart w:id="0" w:name="_GoBack"/>
      <w:bookmarkEnd w:id="0"/>
    </w:p>
    <w:p w:rsidR="00FE7689" w:rsidRDefault="00442F81" w:rsidP="00BB16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</w:pPr>
      <w:r w:rsidRPr="00442F8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ЗДВР.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  <w:t>Заключне слово.</w:t>
      </w:r>
    </w:p>
    <w:p w:rsidR="00442F81" w:rsidRPr="00442F81" w:rsidRDefault="00442F81" w:rsidP="00442F81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442F8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Слайд 11</w:t>
      </w:r>
    </w:p>
    <w:p w:rsidR="00FE7689" w:rsidRPr="00FE7689" w:rsidRDefault="00FE7689" w:rsidP="00BB16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42F8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«Тепер, коли</w:t>
      </w:r>
      <w:r w:rsidR="00442F8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 xml:space="preserve"> ми навчилися літати по повітрю, </w:t>
      </w:r>
      <w:r w:rsidRPr="00442F8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 xml:space="preserve"> як птахи, плавати під водою, як риби, нам не вистачає тільки одного: на</w:t>
      </w:r>
      <w:r w:rsidR="00442F81" w:rsidRPr="00442F8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вчитися жити на землі, як люди»</w:t>
      </w:r>
      <w:r w:rsidR="00442F8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 xml:space="preserve">, </w:t>
      </w:r>
      <w:r w:rsidR="00442F81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- писав Б. Шоу. </w:t>
      </w:r>
      <w:r w:rsidR="00442F81" w:rsidRPr="00442F8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Прокоментуйте поданий вислів.</w:t>
      </w:r>
      <w:r w:rsidR="00442F81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</w:p>
    <w:p w:rsidR="00442F81" w:rsidRDefault="00442F81" w:rsidP="00BB16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644E43" w:rsidRDefault="00442F81" w:rsidP="00644E4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</w:pPr>
      <w:r w:rsidRPr="00442F8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Присутні отримують пам</w:t>
      </w:r>
      <w:r w:rsidRPr="00442F8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’</w:t>
      </w:r>
      <w:r w:rsidRPr="00442F8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ятку</w:t>
      </w:r>
    </w:p>
    <w:p w:rsidR="00FE7689" w:rsidRPr="00442F81" w:rsidRDefault="00442F81" w:rsidP="00644E4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</w:pPr>
      <w:r w:rsidRPr="00442F8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«Пам</w:t>
      </w:r>
      <w:r w:rsidRPr="00442F8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ятаймо про толерантність»</w:t>
      </w:r>
    </w:p>
    <w:p w:rsidR="00CF5B2D" w:rsidRPr="00442F81" w:rsidRDefault="00CF5B2D" w:rsidP="001970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7B62" w:rsidRPr="00CF5B2D" w:rsidRDefault="00C07B62">
      <w:pPr>
        <w:rPr>
          <w:lang w:val="uk-UA"/>
        </w:rPr>
      </w:pPr>
    </w:p>
    <w:sectPr w:rsidR="00C07B62" w:rsidRPr="00CF5B2D" w:rsidSect="00C0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78C"/>
    <w:multiLevelType w:val="hybridMultilevel"/>
    <w:tmpl w:val="0370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320A"/>
    <w:multiLevelType w:val="hybridMultilevel"/>
    <w:tmpl w:val="C09C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4B66"/>
    <w:multiLevelType w:val="multilevel"/>
    <w:tmpl w:val="864E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71972"/>
    <w:multiLevelType w:val="hybridMultilevel"/>
    <w:tmpl w:val="2916A20E"/>
    <w:lvl w:ilvl="0" w:tplc="364669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0529C0"/>
    <w:multiLevelType w:val="hybridMultilevel"/>
    <w:tmpl w:val="2BBE7BE2"/>
    <w:lvl w:ilvl="0" w:tplc="16807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4335AE"/>
    <w:multiLevelType w:val="multilevel"/>
    <w:tmpl w:val="0C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490778"/>
    <w:multiLevelType w:val="multilevel"/>
    <w:tmpl w:val="5A2A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563687"/>
    <w:multiLevelType w:val="multilevel"/>
    <w:tmpl w:val="25C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DA4F81"/>
    <w:multiLevelType w:val="multilevel"/>
    <w:tmpl w:val="7FF2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13ECC"/>
    <w:multiLevelType w:val="hybridMultilevel"/>
    <w:tmpl w:val="791ECF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689"/>
    <w:rsid w:val="00197097"/>
    <w:rsid w:val="00315A98"/>
    <w:rsid w:val="00442F81"/>
    <w:rsid w:val="00644E43"/>
    <w:rsid w:val="00661CB4"/>
    <w:rsid w:val="009C422F"/>
    <w:rsid w:val="00A10F39"/>
    <w:rsid w:val="00BB163D"/>
    <w:rsid w:val="00C07B62"/>
    <w:rsid w:val="00C84227"/>
    <w:rsid w:val="00C920FD"/>
    <w:rsid w:val="00CD4C20"/>
    <w:rsid w:val="00CF5B2D"/>
    <w:rsid w:val="00EC3B94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689"/>
    <w:rPr>
      <w:b/>
      <w:bCs/>
    </w:rPr>
  </w:style>
  <w:style w:type="character" w:customStyle="1" w:styleId="apple-converted-space">
    <w:name w:val="apple-converted-space"/>
    <w:basedOn w:val="a0"/>
    <w:rsid w:val="00FE7689"/>
  </w:style>
  <w:style w:type="character" w:styleId="a5">
    <w:name w:val="Emphasis"/>
    <w:basedOn w:val="a0"/>
    <w:uiPriority w:val="20"/>
    <w:qFormat/>
    <w:rsid w:val="00FE7689"/>
    <w:rPr>
      <w:i/>
      <w:iCs/>
    </w:rPr>
  </w:style>
  <w:style w:type="paragraph" w:styleId="a6">
    <w:name w:val="List Paragraph"/>
    <w:basedOn w:val="a"/>
    <w:uiPriority w:val="34"/>
    <w:qFormat/>
    <w:rsid w:val="00C92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070F-15F9-45F1-9DA2-3F95E89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9</cp:revision>
  <cp:lastPrinted>2017-03-27T10:59:00Z</cp:lastPrinted>
  <dcterms:created xsi:type="dcterms:W3CDTF">2017-02-28T07:18:00Z</dcterms:created>
  <dcterms:modified xsi:type="dcterms:W3CDTF">2017-03-27T11:01:00Z</dcterms:modified>
</cp:coreProperties>
</file>